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E50A1" w14:textId="192437C2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G227 Magma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587F4E6" w14:textId="47B38A78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69,99 €</w:t>
      </w:r>
    </w:p>
    <w:p w14:paraId="0B3C6D35" w14:textId="4EB17CBC" w:rsidR="005D3498" w:rsidRPr="00D66EDC" w:rsidRDefault="00D66EDC" w:rsidP="00D66EDC">
      <w:pPr>
        <w:pStyle w:val="NormaleWeb"/>
        <w:spacing w:after="0"/>
        <w:rPr>
          <w:rFonts w:asciiTheme="minorHAnsi" w:eastAsiaTheme="minorHAnsi" w:hAnsiTheme="minorHAnsi" w:cstheme="minorHAnsi"/>
          <w:lang w:eastAsia="en-US"/>
        </w:rPr>
      </w:pPr>
      <w:r w:rsidRPr="00D66EDC">
        <w:rPr>
          <w:rFonts w:asciiTheme="minorHAnsi" w:eastAsiaTheme="minorHAnsi" w:hAnsiTheme="minorHAnsi" w:cstheme="minorHAnsi"/>
          <w:lang w:eastAsia="en-US"/>
        </w:rPr>
        <w:t>Guanto medio, 100% impermeabile, con imbott</w:t>
      </w:r>
      <w:r>
        <w:rPr>
          <w:rFonts w:asciiTheme="minorHAnsi" w:eastAsiaTheme="minorHAnsi" w:hAnsiTheme="minorHAnsi" w:cstheme="minorHAnsi"/>
          <w:lang w:eastAsia="en-US"/>
        </w:rPr>
        <w:t>it</w:t>
      </w:r>
      <w:r w:rsidRPr="00D66EDC">
        <w:rPr>
          <w:rFonts w:asciiTheme="minorHAnsi" w:eastAsiaTheme="minorHAnsi" w:hAnsiTheme="minorHAnsi" w:cstheme="minorHAnsi"/>
          <w:lang w:eastAsia="en-US"/>
        </w:rPr>
        <w:t>ura termica, singolo regolatore al polso con tirante e dettaglio stretch sulle dita per migliorarne la vestibilità.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D66EDC">
        <w:rPr>
          <w:rFonts w:asciiTheme="minorHAnsi" w:eastAsiaTheme="minorHAnsi" w:hAnsiTheme="minorHAnsi" w:cstheme="minorHAnsi"/>
          <w:lang w:eastAsia="en-US"/>
        </w:rPr>
        <w:t>Anche in questo modello troviamo un mix di tessuto elastico con nocche preformate accoppiate al tessuto stesso e pelle a rinforzo del palmo per assicurare al biker la giusta sicurezza e tranquillità.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D66EDC">
        <w:rPr>
          <w:rFonts w:asciiTheme="minorHAnsi" w:eastAsiaTheme="minorHAnsi" w:hAnsiTheme="minorHAnsi" w:cstheme="minorHAnsi"/>
          <w:lang w:eastAsia="en-US"/>
        </w:rPr>
        <w:t xml:space="preserve">Il modello è anche caratterizzato dalla presenza di uno slider palmo in materiale espanso e del </w:t>
      </w:r>
      <w:proofErr w:type="spellStart"/>
      <w:r w:rsidRPr="00D66EDC">
        <w:rPr>
          <w:rFonts w:asciiTheme="minorHAnsi" w:eastAsiaTheme="minorHAnsi" w:hAnsiTheme="minorHAnsi" w:cstheme="minorHAnsi"/>
          <w:lang w:eastAsia="en-US"/>
        </w:rPr>
        <w:t>visor</w:t>
      </w:r>
      <w:proofErr w:type="spellEnd"/>
      <w:r w:rsidRPr="00D66EDC">
        <w:rPr>
          <w:rFonts w:asciiTheme="minorHAnsi" w:eastAsiaTheme="minorHAnsi" w:hAnsiTheme="minorHAnsi" w:cstheme="minorHAnsi"/>
          <w:lang w:eastAsia="en-US"/>
        </w:rPr>
        <w:t xml:space="preserve"> rubber che aiuterà a mantenere pulita la visiera durante le giornate più uggiose.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D66EDC">
        <w:rPr>
          <w:rFonts w:asciiTheme="minorHAnsi" w:eastAsiaTheme="minorHAnsi" w:hAnsiTheme="minorHAnsi" w:cstheme="minorHAnsi"/>
          <w:lang w:eastAsia="en-US"/>
        </w:rPr>
        <w:t xml:space="preserve">Completano il guanto lo Smart </w:t>
      </w:r>
      <w:proofErr w:type="spellStart"/>
      <w:r w:rsidRPr="00D66EDC">
        <w:rPr>
          <w:rFonts w:asciiTheme="minorHAnsi" w:eastAsiaTheme="minorHAnsi" w:hAnsiTheme="minorHAnsi" w:cstheme="minorHAnsi"/>
          <w:lang w:eastAsia="en-US"/>
        </w:rPr>
        <w:t>Fingertip</w:t>
      </w:r>
      <w:proofErr w:type="spellEnd"/>
      <w:r w:rsidRPr="00D66EDC">
        <w:rPr>
          <w:rFonts w:asciiTheme="minorHAnsi" w:eastAsiaTheme="minorHAnsi" w:hAnsiTheme="minorHAnsi" w:cstheme="minorHAnsi"/>
          <w:lang w:eastAsia="en-US"/>
        </w:rPr>
        <w:t xml:space="preserve"> che troviamo sui polpastrelli ci permette di utilizzare i touchscreen comodamente, senza dover sfilare il guanto.</w:t>
      </w:r>
    </w:p>
    <w:p w14:paraId="1978BB3B" w14:textId="77777777" w:rsidR="00D66EDC" w:rsidRDefault="002717FA" w:rsidP="002717FA">
      <w:pPr>
        <w:spacing w:after="0"/>
        <w:rPr>
          <w:rFonts w:cstheme="minorHAnsi"/>
          <w:sz w:val="24"/>
          <w:szCs w:val="24"/>
        </w:rPr>
      </w:pPr>
      <w:r w:rsidRPr="00DB6577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DB6577">
        <w:rPr>
          <w:rFonts w:cstheme="minorHAnsi"/>
          <w:sz w:val="24"/>
          <w:szCs w:val="24"/>
        </w:rPr>
        <w:t xml:space="preserve"> </w:t>
      </w:r>
    </w:p>
    <w:p w14:paraId="72526058" w14:textId="23E4BECE" w:rsidR="002717FA" w:rsidRPr="00DB6577" w:rsidRDefault="002717FA" w:rsidP="002717FA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DB6577">
        <w:rPr>
          <w:rFonts w:cstheme="minorHAnsi"/>
          <w:sz w:val="24"/>
          <w:szCs w:val="24"/>
        </w:rPr>
        <w:t>EN 13594:2015 Level 1 KP</w:t>
      </w:r>
    </w:p>
    <w:p w14:paraId="5D470FB8" w14:textId="615198AE" w:rsidR="002717FA" w:rsidRPr="00DB6577" w:rsidRDefault="002717FA" w:rsidP="002717FA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DB6577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DB6577">
        <w:rPr>
          <w:rFonts w:cstheme="minorHAnsi"/>
          <w:color w:val="000000"/>
          <w:sz w:val="24"/>
          <w:szCs w:val="24"/>
        </w:rPr>
        <w:br/>
      </w:r>
      <w:r w:rsidRPr="00DB6577">
        <w:rPr>
          <w:rFonts w:eastAsia="Times New Roman" w:cstheme="minorHAnsi"/>
          <w:sz w:val="24"/>
          <w:szCs w:val="24"/>
          <w:lang w:eastAsia="it-IT"/>
        </w:rPr>
        <w:t>Black</w:t>
      </w:r>
      <w:r w:rsidR="00651A57">
        <w:rPr>
          <w:rFonts w:eastAsia="Times New Roman" w:cstheme="minorHAnsi"/>
          <w:sz w:val="24"/>
          <w:szCs w:val="24"/>
          <w:lang w:eastAsia="it-IT"/>
        </w:rPr>
        <w:t>/Red</w:t>
      </w:r>
      <w:r w:rsidRPr="00DB6577">
        <w:rPr>
          <w:rFonts w:eastAsia="Times New Roman" w:cstheme="minorHAnsi"/>
          <w:sz w:val="24"/>
          <w:szCs w:val="24"/>
          <w:lang w:eastAsia="it-IT"/>
        </w:rPr>
        <w:t xml:space="preserve"> XS - 3XL</w:t>
      </w:r>
    </w:p>
    <w:p w14:paraId="0A32FA83" w14:textId="77777777" w:rsidR="002717FA" w:rsidRPr="00DB6577" w:rsidRDefault="002717FA" w:rsidP="002717FA">
      <w:pPr>
        <w:spacing w:after="0"/>
        <w:rPr>
          <w:rFonts w:cstheme="minorHAnsi"/>
          <w:b/>
          <w:bCs/>
          <w:sz w:val="24"/>
          <w:szCs w:val="24"/>
        </w:rPr>
      </w:pPr>
      <w:r w:rsidRPr="00DB6577">
        <w:rPr>
          <w:rFonts w:cstheme="minorHAnsi"/>
          <w:b/>
          <w:bCs/>
          <w:sz w:val="24"/>
          <w:szCs w:val="24"/>
        </w:rPr>
        <w:t>Materiali:</w:t>
      </w:r>
    </w:p>
    <w:p w14:paraId="60C11FF2" w14:textId="4440CF11" w:rsidR="002717FA" w:rsidRPr="00DB6577" w:rsidRDefault="002717FA" w:rsidP="002717FA">
      <w:pPr>
        <w:spacing w:after="0"/>
        <w:rPr>
          <w:rFonts w:cstheme="minorHAnsi"/>
          <w:sz w:val="24"/>
          <w:szCs w:val="24"/>
        </w:rPr>
      </w:pPr>
      <w:r w:rsidRPr="00DB6577">
        <w:rPr>
          <w:rFonts w:cstheme="minorHAnsi"/>
          <w:sz w:val="24"/>
          <w:szCs w:val="24"/>
        </w:rPr>
        <w:t>Dorso in tessuto tecnico</w:t>
      </w:r>
    </w:p>
    <w:p w14:paraId="6BF37522" w14:textId="4B84E414" w:rsidR="002717FA" w:rsidRPr="00DB6577" w:rsidRDefault="002717FA" w:rsidP="002717FA">
      <w:pPr>
        <w:spacing w:after="0"/>
        <w:rPr>
          <w:rFonts w:cstheme="minorHAnsi"/>
          <w:b/>
          <w:bCs/>
          <w:sz w:val="24"/>
          <w:szCs w:val="24"/>
        </w:rPr>
      </w:pPr>
      <w:r w:rsidRPr="00DB6577">
        <w:rPr>
          <w:rFonts w:cstheme="minorHAnsi"/>
          <w:sz w:val="24"/>
          <w:szCs w:val="24"/>
        </w:rPr>
        <w:t xml:space="preserve">Palmo in scamosciato sintetico con rinforzi in </w:t>
      </w:r>
      <w:r w:rsidR="00A01FC8" w:rsidRPr="00DB6577">
        <w:rPr>
          <w:rFonts w:cstheme="minorHAnsi"/>
          <w:sz w:val="24"/>
          <w:szCs w:val="24"/>
        </w:rPr>
        <w:t>pelle</w:t>
      </w:r>
    </w:p>
    <w:p w14:paraId="75E17A9B" w14:textId="77777777" w:rsidR="002717FA" w:rsidRPr="00DB6577" w:rsidRDefault="002717FA" w:rsidP="002717FA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DB6577">
        <w:rPr>
          <w:rFonts w:cstheme="minorHAnsi"/>
          <w:b/>
          <w:bCs/>
          <w:sz w:val="24"/>
          <w:szCs w:val="24"/>
        </w:rPr>
        <w:t>Caratteristiche:</w:t>
      </w:r>
    </w:p>
    <w:p w14:paraId="1E0B46CA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Guanto medio</w:t>
      </w:r>
    </w:p>
    <w:p w14:paraId="31A772B3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100% impermeabile</w:t>
      </w:r>
    </w:p>
    <w:p w14:paraId="7FE80328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 xml:space="preserve">Membrana impermeabile </w:t>
      </w:r>
      <w:proofErr w:type="spellStart"/>
      <w:r w:rsidRPr="00D66EDC">
        <w:rPr>
          <w:rFonts w:cstheme="minorHAnsi"/>
          <w:sz w:val="24"/>
          <w:szCs w:val="24"/>
        </w:rPr>
        <w:t>Hipora</w:t>
      </w:r>
      <w:proofErr w:type="spellEnd"/>
      <w:r w:rsidRPr="00D66EDC">
        <w:rPr>
          <w:rFonts w:cstheme="minorHAnsi"/>
          <w:sz w:val="24"/>
          <w:szCs w:val="24"/>
        </w:rPr>
        <w:t>®</w:t>
      </w:r>
    </w:p>
    <w:p w14:paraId="02CE1656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Imbottitura termica</w:t>
      </w:r>
    </w:p>
    <w:p w14:paraId="373B9E03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Nocche preformate accoppiate con tessuto</w:t>
      </w:r>
    </w:p>
    <w:p w14:paraId="0529987C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elasticizzato</w:t>
      </w:r>
    </w:p>
    <w:p w14:paraId="27CB8ACA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Slider palmo in materiale espanso</w:t>
      </w:r>
    </w:p>
    <w:p w14:paraId="469834A2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Dettaglio stretch su dita per maggior comfort</w:t>
      </w:r>
    </w:p>
    <w:p w14:paraId="58280F1B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 xml:space="preserve">Inserto Smart </w:t>
      </w:r>
      <w:proofErr w:type="spellStart"/>
      <w:r w:rsidRPr="00D66EDC">
        <w:rPr>
          <w:rFonts w:cstheme="minorHAnsi"/>
          <w:sz w:val="24"/>
          <w:szCs w:val="24"/>
        </w:rPr>
        <w:t>Fingertip</w:t>
      </w:r>
      <w:proofErr w:type="spellEnd"/>
      <w:r w:rsidRPr="00D66EDC">
        <w:rPr>
          <w:rFonts w:cstheme="minorHAnsi"/>
          <w:sz w:val="24"/>
          <w:szCs w:val="24"/>
        </w:rPr>
        <w:t xml:space="preserve"> </w:t>
      </w:r>
      <w:proofErr w:type="spellStart"/>
      <w:r w:rsidRPr="00D66EDC">
        <w:rPr>
          <w:rFonts w:cstheme="minorHAnsi"/>
          <w:sz w:val="24"/>
          <w:szCs w:val="24"/>
        </w:rPr>
        <w:t>su indice</w:t>
      </w:r>
      <w:proofErr w:type="spellEnd"/>
      <w:r w:rsidRPr="00D66EDC">
        <w:rPr>
          <w:rFonts w:cstheme="minorHAnsi"/>
          <w:sz w:val="24"/>
          <w:szCs w:val="24"/>
        </w:rPr>
        <w:t xml:space="preserve"> e pollice</w:t>
      </w:r>
    </w:p>
    <w:p w14:paraId="13D85A00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D66EDC">
        <w:rPr>
          <w:rFonts w:cstheme="minorHAnsi"/>
          <w:sz w:val="24"/>
          <w:szCs w:val="24"/>
        </w:rPr>
        <w:t>Visor</w:t>
      </w:r>
      <w:proofErr w:type="spellEnd"/>
      <w:r w:rsidRPr="00D66EDC">
        <w:rPr>
          <w:rFonts w:cstheme="minorHAnsi"/>
          <w:sz w:val="24"/>
          <w:szCs w:val="24"/>
        </w:rPr>
        <w:t xml:space="preserve"> rubber</w:t>
      </w:r>
    </w:p>
    <w:p w14:paraId="6E0167A5" w14:textId="77777777" w:rsidR="00D66EDC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Regolatore al polso</w:t>
      </w:r>
    </w:p>
    <w:p w14:paraId="6C3ED86E" w14:textId="46F2273E" w:rsidR="00B677AD" w:rsidRPr="00D66EDC" w:rsidRDefault="00D66EDC" w:rsidP="00D66EDC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66EDC">
        <w:rPr>
          <w:rFonts w:cstheme="minorHAnsi"/>
          <w:sz w:val="24"/>
          <w:szCs w:val="24"/>
        </w:rPr>
        <w:t>Tirante per facilitare la calzata</w:t>
      </w:r>
    </w:p>
    <w:p w14:paraId="2C17BC65" w14:textId="77777777" w:rsidR="00B677AD" w:rsidRDefault="00B677AD" w:rsidP="00A01FC8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13EC32A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6BB3181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5C4F1BC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4A37102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2CC36A3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1271273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15DD337A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16DCE872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4EEDB0B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2F8FFB6E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346E5074" w14:textId="77777777" w:rsidR="005D3498" w:rsidRDefault="005D3498" w:rsidP="005D349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7133F87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2C03EA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545E425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5208F04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1F8FCD9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55F855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B19E8"/>
    <w:rsid w:val="000B51DC"/>
    <w:rsid w:val="000F552F"/>
    <w:rsid w:val="00106138"/>
    <w:rsid w:val="0011755A"/>
    <w:rsid w:val="001C303F"/>
    <w:rsid w:val="001E3562"/>
    <w:rsid w:val="002717FA"/>
    <w:rsid w:val="002926F2"/>
    <w:rsid w:val="002B3333"/>
    <w:rsid w:val="002B5BD0"/>
    <w:rsid w:val="00310208"/>
    <w:rsid w:val="00330561"/>
    <w:rsid w:val="003853C7"/>
    <w:rsid w:val="003B4233"/>
    <w:rsid w:val="003D0F9A"/>
    <w:rsid w:val="003E6A06"/>
    <w:rsid w:val="00550FEC"/>
    <w:rsid w:val="005539AA"/>
    <w:rsid w:val="005D3498"/>
    <w:rsid w:val="0061568D"/>
    <w:rsid w:val="00636FE9"/>
    <w:rsid w:val="00651A57"/>
    <w:rsid w:val="00681057"/>
    <w:rsid w:val="006B0E21"/>
    <w:rsid w:val="006C47DD"/>
    <w:rsid w:val="00723C4F"/>
    <w:rsid w:val="00740BF2"/>
    <w:rsid w:val="007B4037"/>
    <w:rsid w:val="007E7087"/>
    <w:rsid w:val="008644C7"/>
    <w:rsid w:val="00887464"/>
    <w:rsid w:val="008A5E1F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66EDC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32788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69</cp:revision>
  <dcterms:created xsi:type="dcterms:W3CDTF">2020-11-05T14:17:00Z</dcterms:created>
  <dcterms:modified xsi:type="dcterms:W3CDTF">2023-10-23T15:25:00Z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